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24"/>
        <w:tblW w:w="9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551"/>
        <w:gridCol w:w="681"/>
        <w:gridCol w:w="3592"/>
        <w:gridCol w:w="1045"/>
      </w:tblGrid>
      <w:tr w:rsidR="005C3937" w:rsidRPr="005C3937" w:rsidTr="005C3937">
        <w:trPr>
          <w:trHeight w:val="330"/>
        </w:trPr>
        <w:tc>
          <w:tcPr>
            <w:tcW w:w="99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422"/>
        </w:trPr>
        <w:tc>
          <w:tcPr>
            <w:tcW w:w="99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TR-1: NOTIFICATION OF MAJOR INTEREST IN </w:t>
            </w:r>
            <w:proofErr w:type="spellStart"/>
            <w:r w:rsidRPr="005C39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SHARES</w:t>
            </w:r>
            <w:r w:rsidRPr="005C3937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i</w:t>
            </w:r>
            <w:proofErr w:type="spellEnd"/>
          </w:p>
        </w:tc>
      </w:tr>
      <w:tr w:rsidR="005C3937" w:rsidRPr="005C3937" w:rsidTr="005C3937">
        <w:trPr>
          <w:trHeight w:val="242"/>
        </w:trPr>
        <w:tc>
          <w:tcPr>
            <w:tcW w:w="5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962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Identity of the issuer or the underlying issuer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of existing shares to which voting rights are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attached:</w:t>
            </w:r>
            <w:r w:rsidRPr="005C393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HML HOLDINGS PLC ORD 1.5P</w:t>
            </w:r>
          </w:p>
        </w:tc>
      </w:tr>
      <w:tr w:rsidR="005C3937" w:rsidRPr="005C3937" w:rsidTr="005C3937">
        <w:trPr>
          <w:trHeight w:val="440"/>
        </w:trPr>
        <w:tc>
          <w:tcPr>
            <w:tcW w:w="99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Reason for the notification </w:t>
            </w: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tick the appropriate box or boxes):</w:t>
            </w:r>
          </w:p>
        </w:tc>
      </w:tr>
      <w:tr w:rsidR="005C3937" w:rsidRPr="005C3937" w:rsidTr="005C3937">
        <w:trPr>
          <w:trHeight w:val="557"/>
        </w:trPr>
        <w:tc>
          <w:tcPr>
            <w:tcW w:w="89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voting rights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30"/>
        </w:trPr>
        <w:tc>
          <w:tcPr>
            <w:tcW w:w="89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30"/>
        </w:trPr>
        <w:tc>
          <w:tcPr>
            <w:tcW w:w="89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instruments with similar economic effect to qualifying financial instruments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30"/>
        </w:trPr>
        <w:tc>
          <w:tcPr>
            <w:tcW w:w="89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event changing the breakdown of voting rights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5C3937" w:rsidRPr="005C3937" w:rsidTr="005C3937">
        <w:trPr>
          <w:trHeight w:val="53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specify):</w:t>
            </w:r>
          </w:p>
        </w:tc>
        <w:tc>
          <w:tcPr>
            <w:tcW w:w="682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1242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 Full name of person(s) subject to the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notification obligation:</w:t>
            </w:r>
            <w:r w:rsidRPr="005C393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iii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Asset Management Plc</w:t>
            </w:r>
          </w:p>
        </w:tc>
      </w:tr>
      <w:tr w:rsidR="005C3937" w:rsidRPr="005C3937" w:rsidTr="005C3937">
        <w:trPr>
          <w:trHeight w:val="1322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 Full name of shareholder(s)</w:t>
            </w: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(if different from 3.</w:t>
            </w:r>
            <w:proofErr w:type="gramStart"/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):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iv</w:t>
            </w:r>
            <w:proofErr w:type="gramEnd"/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 Nominees Ltd</w:t>
            </w:r>
          </w:p>
        </w:tc>
      </w:tr>
      <w:tr w:rsidR="005C3937" w:rsidRPr="005C3937" w:rsidTr="005C3937">
        <w:trPr>
          <w:trHeight w:val="662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 Date of the transaction and date on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which the threshold is crossed or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</w:t>
            </w: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07/04/2017</w:t>
            </w:r>
          </w:p>
        </w:tc>
      </w:tr>
      <w:tr w:rsidR="005C3937" w:rsidRPr="005C3937" w:rsidTr="005C3937">
        <w:trPr>
          <w:trHeight w:val="602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 Date on which issuer notified: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10/04/2017</w:t>
            </w:r>
          </w:p>
        </w:tc>
      </w:tr>
      <w:tr w:rsidR="005C3937" w:rsidRPr="005C3937" w:rsidTr="005C3937">
        <w:trPr>
          <w:trHeight w:val="710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Threshold(s) that is/are crossed or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 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vi, vii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3%</w:t>
            </w:r>
          </w:p>
        </w:tc>
      </w:tr>
      <w:tr w:rsidR="005C3937" w:rsidRPr="005C3937" w:rsidTr="005C39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C3937" w:rsidRPr="005C3937" w:rsidRDefault="005C3937" w:rsidP="005C393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C3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239"/>
        <w:gridCol w:w="461"/>
        <w:gridCol w:w="578"/>
        <w:gridCol w:w="735"/>
        <w:gridCol w:w="459"/>
        <w:gridCol w:w="271"/>
        <w:gridCol w:w="910"/>
        <w:gridCol w:w="138"/>
        <w:gridCol w:w="321"/>
        <w:gridCol w:w="612"/>
        <w:gridCol w:w="1195"/>
        <w:gridCol w:w="268"/>
        <w:gridCol w:w="295"/>
        <w:gridCol w:w="513"/>
        <w:gridCol w:w="197"/>
        <w:gridCol w:w="889"/>
      </w:tblGrid>
      <w:tr w:rsidR="005C3937" w:rsidRPr="005C3937" w:rsidTr="005C3937">
        <w:trPr>
          <w:trHeight w:val="326"/>
        </w:trPr>
        <w:tc>
          <w:tcPr>
            <w:tcW w:w="992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 Notified details:</w:t>
            </w:r>
          </w:p>
        </w:tc>
      </w:tr>
      <w:tr w:rsidR="005C3937" w:rsidRPr="005C3937" w:rsidTr="005C3937">
        <w:trPr>
          <w:trHeight w:val="458"/>
        </w:trPr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A: Voting rights attached to shares</w:t>
            </w: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viii, ix</w:t>
            </w:r>
          </w:p>
        </w:tc>
      </w:tr>
      <w:tr w:rsidR="005C3937" w:rsidRPr="005C3937" w:rsidTr="005C3937">
        <w:trPr>
          <w:trHeight w:val="470"/>
        </w:trPr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Class/type of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possible using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the </w:t>
            </w:r>
            <w:proofErr w:type="spellStart"/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ISIN</w:t>
            </w:r>
            <w:proofErr w:type="spellEnd"/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CODE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Situation previous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to the triggering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transaction</w:t>
            </w:r>
          </w:p>
        </w:tc>
        <w:tc>
          <w:tcPr>
            <w:tcW w:w="5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5C3937" w:rsidRPr="005C3937" w:rsidTr="005C3937">
        <w:trPr>
          <w:trHeight w:val="110"/>
        </w:trPr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</w:tc>
        <w:tc>
          <w:tcPr>
            <w:tcW w:w="144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Voting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 shares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% </w:t>
            </w:r>
            <w:proofErr w:type="gramStart"/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  voting</w:t>
            </w:r>
            <w:proofErr w:type="gramEnd"/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rights </w:t>
            </w:r>
            <w:r w:rsidRPr="005C393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x</w:t>
            </w:r>
          </w:p>
        </w:tc>
      </w:tr>
      <w:tr w:rsidR="005C3937" w:rsidRPr="005C3937" w:rsidTr="005C3937">
        <w:trPr>
          <w:trHeight w:val="374"/>
        </w:trPr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 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 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</w:t>
            </w:r>
          </w:p>
        </w:tc>
      </w:tr>
      <w:tr w:rsidR="005C3937" w:rsidRPr="005C3937" w:rsidTr="005C3937">
        <w:trPr>
          <w:trHeight w:val="525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lang w:eastAsia="en-GB"/>
              </w:rPr>
              <w:t>1,347,368</w:t>
            </w:r>
          </w:p>
        </w:tc>
        <w:tc>
          <w:tcPr>
            <w:tcW w:w="144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lang w:eastAsia="en-GB"/>
              </w:rPr>
              <w:t>1,347,368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lang w:eastAsia="en-GB"/>
              </w:rPr>
              <w:t>1,347,368</w:t>
            </w:r>
          </w:p>
        </w:tc>
        <w:tc>
          <w:tcPr>
            <w:tcW w:w="108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25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lang w:eastAsia="en-GB"/>
              </w:rPr>
              <w:t>GB00B16DFY89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218"/>
        </w:trPr>
        <w:tc>
          <w:tcPr>
            <w:tcW w:w="992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30"/>
        </w:trPr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B: Qualifying Financial Instruments</w:t>
            </w:r>
          </w:p>
        </w:tc>
      </w:tr>
      <w:tr w:rsidR="005C3937" w:rsidRPr="005C3937" w:rsidTr="005C3937">
        <w:trPr>
          <w:trHeight w:val="530"/>
        </w:trPr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5C3937" w:rsidRPr="005C3937" w:rsidTr="005C3937"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date 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xiii</w:t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xiv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 that may be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acquired if the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 is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exercised/ converted.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</w:tr>
      <w:tr w:rsidR="005C3937" w:rsidRPr="005C3937" w:rsidTr="005C3937">
        <w:trPr>
          <w:trHeight w:val="998"/>
        </w:trPr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463"/>
        </w:trPr>
        <w:tc>
          <w:tcPr>
            <w:tcW w:w="992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30"/>
        </w:trPr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C: Financial Instruments with similar economic effect to Qualifying Financial Instruments 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xv, xvi</w:t>
            </w:r>
          </w:p>
        </w:tc>
      </w:tr>
      <w:tr w:rsidR="005C3937" w:rsidRPr="005C3937" w:rsidTr="005C3937">
        <w:trPr>
          <w:trHeight w:val="530"/>
        </w:trPr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5C3937" w:rsidRPr="005C3937" w:rsidTr="005C3937">
        <w:tc>
          <w:tcPr>
            <w:tcW w:w="2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 price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 date 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xviii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 instrument refers to</w:t>
            </w:r>
          </w:p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 rights </w:t>
            </w:r>
            <w:r w:rsidRPr="005C39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xix, xx</w:t>
            </w:r>
          </w:p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C3937" w:rsidRPr="005C3937" w:rsidTr="005C3937">
        <w:trPr>
          <w:trHeight w:val="503"/>
        </w:trPr>
        <w:tc>
          <w:tcPr>
            <w:tcW w:w="20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Delta</w:t>
            </w:r>
          </w:p>
        </w:tc>
      </w:tr>
      <w:tr w:rsidR="005C3937" w:rsidRPr="005C3937" w:rsidTr="005C3937">
        <w:trPr>
          <w:trHeight w:val="502"/>
        </w:trPr>
        <w:tc>
          <w:tcPr>
            <w:tcW w:w="20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314"/>
        </w:trPr>
        <w:tc>
          <w:tcPr>
            <w:tcW w:w="992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18"/>
        </w:trPr>
        <w:tc>
          <w:tcPr>
            <w:tcW w:w="992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(</w:t>
            </w:r>
            <w:proofErr w:type="spellStart"/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A+B+C</w:t>
            </w:r>
            <w:proofErr w:type="spellEnd"/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</w:tr>
      <w:tr w:rsidR="005C3937" w:rsidRPr="005C3937" w:rsidTr="005C3937">
        <w:trPr>
          <w:trHeight w:val="350"/>
        </w:trPr>
        <w:tc>
          <w:tcPr>
            <w:tcW w:w="53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</w:t>
            </w:r>
          </w:p>
        </w:tc>
        <w:tc>
          <w:tcPr>
            <w:tcW w:w="4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 of voting rights</w:t>
            </w:r>
          </w:p>
        </w:tc>
      </w:tr>
      <w:tr w:rsidR="005C3937" w:rsidRPr="005C3937" w:rsidTr="005C3937">
        <w:trPr>
          <w:trHeight w:val="530"/>
        </w:trPr>
        <w:tc>
          <w:tcPr>
            <w:tcW w:w="53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lang w:eastAsia="en-GB"/>
              </w:rPr>
              <w:t>1,347,368</w:t>
            </w:r>
          </w:p>
        </w:tc>
        <w:tc>
          <w:tcPr>
            <w:tcW w:w="4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2.99%</w:t>
            </w:r>
          </w:p>
        </w:tc>
      </w:tr>
      <w:tr w:rsidR="005C3937" w:rsidRPr="005C3937" w:rsidTr="005C3937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C3937" w:rsidRPr="005C3937" w:rsidRDefault="005C3937" w:rsidP="005C3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  <w:gridCol w:w="65"/>
        <w:gridCol w:w="4022"/>
      </w:tblGrid>
      <w:tr w:rsidR="005C3937" w:rsidRPr="005C3937" w:rsidTr="005C3937">
        <w:trPr>
          <w:trHeight w:val="66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 Chain of controlled undertakings through which the voting rights and/or the</w:t>
            </w: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financial instruments are effectively held, if applicable: </w:t>
            </w:r>
            <w:r w:rsidRPr="005C3937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xxi</w:t>
            </w:r>
          </w:p>
        </w:tc>
      </w:tr>
      <w:tr w:rsidR="005C3937" w:rsidRPr="005C3937" w:rsidTr="005C3937">
        <w:trPr>
          <w:trHeight w:val="2150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5C3937" w:rsidRPr="005C3937" w:rsidRDefault="005C3937" w:rsidP="005C3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C3937" w:rsidRPr="005C3937" w:rsidTr="005C3937">
        <w:trPr>
          <w:trHeight w:val="710"/>
        </w:trPr>
        <w:tc>
          <w:tcPr>
            <w:tcW w:w="9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398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Proxy Voting:</w:t>
            </w:r>
          </w:p>
        </w:tc>
      </w:tr>
      <w:tr w:rsidR="005C3937" w:rsidRPr="005C3937" w:rsidTr="005C3937">
        <w:trPr>
          <w:trHeight w:val="530"/>
        </w:trPr>
        <w:tc>
          <w:tcPr>
            <w:tcW w:w="5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 Name of the proxy holder: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 Nominees Ltd</w:t>
            </w:r>
          </w:p>
        </w:tc>
      </w:tr>
      <w:tr w:rsidR="005C3937" w:rsidRPr="005C3937" w:rsidTr="005C3937">
        <w:trPr>
          <w:trHeight w:val="890"/>
        </w:trPr>
        <w:tc>
          <w:tcPr>
            <w:tcW w:w="5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11. Number of voting rights proxy holder will cease to hold: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890"/>
        </w:trPr>
        <w:tc>
          <w:tcPr>
            <w:tcW w:w="5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 Date on which proxy holder will cease to hold voting rights: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5C3937">
        <w:trPr>
          <w:trHeight w:val="5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240936">
        <w:trPr>
          <w:trHeight w:val="950"/>
        </w:trPr>
        <w:tc>
          <w:tcPr>
            <w:tcW w:w="5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13. Additional information: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37" w:rsidRPr="005C3937" w:rsidRDefault="005C3937" w:rsidP="005C39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3937" w:rsidRPr="005C3937" w:rsidTr="00240936">
        <w:trPr>
          <w:trHeight w:val="710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 Contact name: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Damien McConnell</w:t>
            </w:r>
          </w:p>
        </w:tc>
      </w:tr>
      <w:tr w:rsidR="005C3937" w:rsidRPr="005C3937" w:rsidTr="00240936">
        <w:trPr>
          <w:trHeight w:val="710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 Contact telephone number: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39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0207 324 2933</w:t>
            </w:r>
          </w:p>
        </w:tc>
      </w:tr>
      <w:tr w:rsidR="005C3937" w:rsidRPr="005C3937" w:rsidTr="00240936"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3937" w:rsidRPr="005C3937" w:rsidRDefault="005C3937" w:rsidP="005C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C3937" w:rsidRPr="005C3937" w:rsidRDefault="005C3937" w:rsidP="005C393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C3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C3937" w:rsidRPr="005C3937" w:rsidRDefault="005C3937" w:rsidP="005C3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C393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This information is provided by RNS</w:t>
      </w:r>
    </w:p>
    <w:p w:rsidR="005C3937" w:rsidRPr="005C3937" w:rsidRDefault="005C3937" w:rsidP="005C3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C393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company news service from the London Stock Exchange</w:t>
      </w:r>
      <w:bookmarkStart w:id="0" w:name="_GoBack"/>
    </w:p>
    <w:bookmarkEnd w:id="0"/>
    <w:p w:rsidR="00791B5E" w:rsidRDefault="00791B5E"/>
    <w:sectPr w:rsidR="0079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37"/>
    <w:rsid w:val="00001175"/>
    <w:rsid w:val="00030C3A"/>
    <w:rsid w:val="00093AE3"/>
    <w:rsid w:val="000B40EA"/>
    <w:rsid w:val="000D5FEA"/>
    <w:rsid w:val="000D66BC"/>
    <w:rsid w:val="000D7888"/>
    <w:rsid w:val="000E6751"/>
    <w:rsid w:val="000F4C8E"/>
    <w:rsid w:val="000F733E"/>
    <w:rsid w:val="00103526"/>
    <w:rsid w:val="00120E1D"/>
    <w:rsid w:val="0013009D"/>
    <w:rsid w:val="001555D0"/>
    <w:rsid w:val="00181CD2"/>
    <w:rsid w:val="00181F8E"/>
    <w:rsid w:val="00193B73"/>
    <w:rsid w:val="0019578D"/>
    <w:rsid w:val="001A52ED"/>
    <w:rsid w:val="001F2057"/>
    <w:rsid w:val="00203D48"/>
    <w:rsid w:val="002238C8"/>
    <w:rsid w:val="00225BDB"/>
    <w:rsid w:val="0023129B"/>
    <w:rsid w:val="00240936"/>
    <w:rsid w:val="0026197B"/>
    <w:rsid w:val="00263A25"/>
    <w:rsid w:val="002708A3"/>
    <w:rsid w:val="00270F26"/>
    <w:rsid w:val="002716D2"/>
    <w:rsid w:val="0027586F"/>
    <w:rsid w:val="00294871"/>
    <w:rsid w:val="00296D0C"/>
    <w:rsid w:val="002A2ACF"/>
    <w:rsid w:val="002A6B6D"/>
    <w:rsid w:val="002B0F9B"/>
    <w:rsid w:val="002B4557"/>
    <w:rsid w:val="002B7512"/>
    <w:rsid w:val="002C2DD4"/>
    <w:rsid w:val="002E3FF4"/>
    <w:rsid w:val="002F25CD"/>
    <w:rsid w:val="002F3806"/>
    <w:rsid w:val="0030349D"/>
    <w:rsid w:val="00334226"/>
    <w:rsid w:val="0035342C"/>
    <w:rsid w:val="003A758D"/>
    <w:rsid w:val="003C07DA"/>
    <w:rsid w:val="003D0EFF"/>
    <w:rsid w:val="003E2C25"/>
    <w:rsid w:val="003F1DC1"/>
    <w:rsid w:val="00411435"/>
    <w:rsid w:val="004117AE"/>
    <w:rsid w:val="004123DB"/>
    <w:rsid w:val="004210BC"/>
    <w:rsid w:val="00443D57"/>
    <w:rsid w:val="0045383D"/>
    <w:rsid w:val="00453EBE"/>
    <w:rsid w:val="00464FE4"/>
    <w:rsid w:val="0046581A"/>
    <w:rsid w:val="00484850"/>
    <w:rsid w:val="004926D7"/>
    <w:rsid w:val="004B6AA4"/>
    <w:rsid w:val="004D74B1"/>
    <w:rsid w:val="004E096A"/>
    <w:rsid w:val="004E166A"/>
    <w:rsid w:val="00502C1A"/>
    <w:rsid w:val="00537530"/>
    <w:rsid w:val="00564495"/>
    <w:rsid w:val="005700D5"/>
    <w:rsid w:val="00590DE1"/>
    <w:rsid w:val="005A1F89"/>
    <w:rsid w:val="005B33D8"/>
    <w:rsid w:val="005B355F"/>
    <w:rsid w:val="005C3937"/>
    <w:rsid w:val="005C6ED5"/>
    <w:rsid w:val="005D4687"/>
    <w:rsid w:val="005D71AC"/>
    <w:rsid w:val="005E3381"/>
    <w:rsid w:val="005F5108"/>
    <w:rsid w:val="00614ED3"/>
    <w:rsid w:val="006541FA"/>
    <w:rsid w:val="00665B23"/>
    <w:rsid w:val="00666E19"/>
    <w:rsid w:val="00670222"/>
    <w:rsid w:val="0067335F"/>
    <w:rsid w:val="0067636A"/>
    <w:rsid w:val="006813B6"/>
    <w:rsid w:val="006828EC"/>
    <w:rsid w:val="006971CF"/>
    <w:rsid w:val="006C0856"/>
    <w:rsid w:val="006D5C64"/>
    <w:rsid w:val="006D777E"/>
    <w:rsid w:val="006E369D"/>
    <w:rsid w:val="006E4BA2"/>
    <w:rsid w:val="006F7F17"/>
    <w:rsid w:val="00720FB9"/>
    <w:rsid w:val="00760CE4"/>
    <w:rsid w:val="00762B15"/>
    <w:rsid w:val="00772564"/>
    <w:rsid w:val="00772DAF"/>
    <w:rsid w:val="00783EC5"/>
    <w:rsid w:val="00787DA6"/>
    <w:rsid w:val="00791B5E"/>
    <w:rsid w:val="007A5676"/>
    <w:rsid w:val="007B6802"/>
    <w:rsid w:val="007E2893"/>
    <w:rsid w:val="008043CE"/>
    <w:rsid w:val="00806F38"/>
    <w:rsid w:val="0082049D"/>
    <w:rsid w:val="00823073"/>
    <w:rsid w:val="008311E4"/>
    <w:rsid w:val="00844F4D"/>
    <w:rsid w:val="008456FF"/>
    <w:rsid w:val="008B7028"/>
    <w:rsid w:val="008C4CD2"/>
    <w:rsid w:val="008E532A"/>
    <w:rsid w:val="008F0F6E"/>
    <w:rsid w:val="00902431"/>
    <w:rsid w:val="009214A6"/>
    <w:rsid w:val="009472ED"/>
    <w:rsid w:val="00955BAD"/>
    <w:rsid w:val="00970E4A"/>
    <w:rsid w:val="00974F57"/>
    <w:rsid w:val="00987E1B"/>
    <w:rsid w:val="009A532C"/>
    <w:rsid w:val="009A5ABE"/>
    <w:rsid w:val="009B0B66"/>
    <w:rsid w:val="009B5690"/>
    <w:rsid w:val="009C0AA7"/>
    <w:rsid w:val="009E097F"/>
    <w:rsid w:val="009F2A11"/>
    <w:rsid w:val="00A1644D"/>
    <w:rsid w:val="00A17403"/>
    <w:rsid w:val="00A24FC8"/>
    <w:rsid w:val="00A565D9"/>
    <w:rsid w:val="00A63225"/>
    <w:rsid w:val="00A85557"/>
    <w:rsid w:val="00A92BEC"/>
    <w:rsid w:val="00A95D3F"/>
    <w:rsid w:val="00AC245E"/>
    <w:rsid w:val="00AC78F9"/>
    <w:rsid w:val="00AD797E"/>
    <w:rsid w:val="00AD7ECC"/>
    <w:rsid w:val="00B0170F"/>
    <w:rsid w:val="00B07B58"/>
    <w:rsid w:val="00B31BC9"/>
    <w:rsid w:val="00B36644"/>
    <w:rsid w:val="00B5598D"/>
    <w:rsid w:val="00B71E27"/>
    <w:rsid w:val="00B9454F"/>
    <w:rsid w:val="00B94866"/>
    <w:rsid w:val="00B9507D"/>
    <w:rsid w:val="00B97689"/>
    <w:rsid w:val="00BA01E3"/>
    <w:rsid w:val="00BD0255"/>
    <w:rsid w:val="00BD2625"/>
    <w:rsid w:val="00C00A86"/>
    <w:rsid w:val="00C05FBD"/>
    <w:rsid w:val="00C076C9"/>
    <w:rsid w:val="00C34CD0"/>
    <w:rsid w:val="00C50E61"/>
    <w:rsid w:val="00C51F93"/>
    <w:rsid w:val="00C74AB6"/>
    <w:rsid w:val="00CA5129"/>
    <w:rsid w:val="00CA7308"/>
    <w:rsid w:val="00CB1A34"/>
    <w:rsid w:val="00CF3E2E"/>
    <w:rsid w:val="00D20283"/>
    <w:rsid w:val="00D670D9"/>
    <w:rsid w:val="00D852AB"/>
    <w:rsid w:val="00D9664A"/>
    <w:rsid w:val="00D96F41"/>
    <w:rsid w:val="00DA296D"/>
    <w:rsid w:val="00DB6DA3"/>
    <w:rsid w:val="00DD2936"/>
    <w:rsid w:val="00DD4399"/>
    <w:rsid w:val="00DE049C"/>
    <w:rsid w:val="00DF535B"/>
    <w:rsid w:val="00E07050"/>
    <w:rsid w:val="00E13630"/>
    <w:rsid w:val="00E264CD"/>
    <w:rsid w:val="00E31A1F"/>
    <w:rsid w:val="00E645E5"/>
    <w:rsid w:val="00E72161"/>
    <w:rsid w:val="00E7726B"/>
    <w:rsid w:val="00E872B4"/>
    <w:rsid w:val="00E929D6"/>
    <w:rsid w:val="00E975A8"/>
    <w:rsid w:val="00EA3DB5"/>
    <w:rsid w:val="00EA6754"/>
    <w:rsid w:val="00EB1ED7"/>
    <w:rsid w:val="00EB245D"/>
    <w:rsid w:val="00EC5057"/>
    <w:rsid w:val="00ED6F49"/>
    <w:rsid w:val="00EE2CB2"/>
    <w:rsid w:val="00F12831"/>
    <w:rsid w:val="00F34470"/>
    <w:rsid w:val="00F61997"/>
    <w:rsid w:val="00F61A18"/>
    <w:rsid w:val="00F66AAB"/>
    <w:rsid w:val="00F7297A"/>
    <w:rsid w:val="00F868B5"/>
    <w:rsid w:val="00F86D7A"/>
    <w:rsid w:val="00F91DEB"/>
    <w:rsid w:val="00FA0FFA"/>
    <w:rsid w:val="00FC4229"/>
    <w:rsid w:val="00FD11D3"/>
    <w:rsid w:val="00FD7DB3"/>
    <w:rsid w:val="00FE5ADB"/>
    <w:rsid w:val="00FF56AE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DE00"/>
  <w15:chartTrackingRefBased/>
  <w15:docId w15:val="{ABE93B20-96E2-4ABF-A790-9B97FF65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581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Hackett</dc:creator>
  <cp:keywords/>
  <dc:description/>
  <cp:lastModifiedBy>Beverley Hackett</cp:lastModifiedBy>
  <cp:revision>2</cp:revision>
  <dcterms:created xsi:type="dcterms:W3CDTF">2017-04-13T13:03:00Z</dcterms:created>
  <dcterms:modified xsi:type="dcterms:W3CDTF">2017-04-13T13:07:00Z</dcterms:modified>
</cp:coreProperties>
</file>